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85E" w:rsidRDefault="00FA5EEC">
      <w:pPr>
        <w:rPr>
          <w:sz w:val="20"/>
          <w:szCs w:val="20"/>
        </w:rPr>
      </w:pPr>
      <w:r w:rsidRPr="00FA5EEC">
        <w:rPr>
          <w:b/>
          <w:sz w:val="20"/>
          <w:szCs w:val="20"/>
        </w:rPr>
        <w:t>Please note</w:t>
      </w:r>
      <w:r w:rsidRPr="00FA5EEC">
        <w:rPr>
          <w:sz w:val="20"/>
          <w:szCs w:val="20"/>
        </w:rPr>
        <w:t xml:space="preserve"> you are receiving this newsletter because at some stage you personally subscribed to the </w:t>
      </w:r>
      <w:proofErr w:type="spellStart"/>
      <w:r w:rsidRPr="00FA5EEC">
        <w:rPr>
          <w:sz w:val="20"/>
          <w:szCs w:val="20"/>
        </w:rPr>
        <w:t>eNewsletter</w:t>
      </w:r>
      <w:proofErr w:type="spellEnd"/>
      <w:r w:rsidRPr="00FA5EEC">
        <w:rPr>
          <w:sz w:val="20"/>
          <w:szCs w:val="20"/>
        </w:rPr>
        <w:t xml:space="preserve"> from the QAGTC website.  If you wish to unsubscribe then do not reply to the emai</w:t>
      </w:r>
      <w:r w:rsidR="0058685E">
        <w:rPr>
          <w:sz w:val="20"/>
          <w:szCs w:val="20"/>
        </w:rPr>
        <w:t>l</w:t>
      </w:r>
    </w:p>
    <w:p w:rsidR="004A1BF4" w:rsidRPr="0058685E" w:rsidRDefault="0058685E">
      <w:pPr>
        <w:rPr>
          <w:rStyle w:val="Hyperlink"/>
          <w:b/>
          <w:sz w:val="20"/>
          <w:szCs w:val="20"/>
        </w:rPr>
      </w:pPr>
      <w:r w:rsidRPr="0058685E">
        <w:rPr>
          <w:b/>
          <w:sz w:val="20"/>
          <w:szCs w:val="20"/>
        </w:rPr>
        <w:t xml:space="preserve">Make sure you send a NEW email to   </w:t>
      </w:r>
      <w:r w:rsidR="00975E88" w:rsidRPr="00975E88">
        <w:rPr>
          <w:color w:val="000000"/>
          <w:sz w:val="27"/>
          <w:szCs w:val="27"/>
          <w:shd w:val="clear" w:color="auto" w:fill="FFFFFF"/>
        </w:rPr>
        <w:t> </w:t>
      </w:r>
      <w:hyperlink r:id="rId6" w:history="1">
        <w:r w:rsidR="00911FB7" w:rsidRPr="004C35FC">
          <w:rPr>
            <w:rStyle w:val="Hyperlink"/>
            <w:sz w:val="27"/>
            <w:szCs w:val="27"/>
            <w:shd w:val="clear" w:color="auto" w:fill="FFFFFF"/>
          </w:rPr>
          <w:t>qagtcgiftedcommunity-leave@lists.qagtc.org.au</w:t>
        </w:r>
      </w:hyperlink>
    </w:p>
    <w:p w:rsidR="00FA5EEC" w:rsidRPr="00FA5EEC" w:rsidRDefault="0058685E" w:rsidP="0058685E">
      <w:pPr>
        <w:rPr>
          <w:sz w:val="20"/>
          <w:szCs w:val="20"/>
        </w:rPr>
      </w:pPr>
      <w:r w:rsidRPr="0058685E">
        <w:rPr>
          <w:rStyle w:val="Hyperlink"/>
          <w:b/>
          <w:color w:val="000000" w:themeColor="text1"/>
          <w:sz w:val="20"/>
          <w:szCs w:val="20"/>
          <w:u w:val="none"/>
        </w:rPr>
        <w:t>Subject for the email is</w:t>
      </w:r>
      <w:r w:rsidRPr="0058685E">
        <w:rPr>
          <w:rStyle w:val="Hyperlink"/>
          <w:b/>
          <w:sz w:val="20"/>
          <w:szCs w:val="20"/>
          <w:u w:val="none"/>
        </w:rPr>
        <w:t xml:space="preserve">    Leave</w:t>
      </w:r>
      <w:r w:rsidRPr="0058685E">
        <w:rPr>
          <w:b/>
          <w:sz w:val="20"/>
          <w:szCs w:val="20"/>
        </w:rPr>
        <w:t xml:space="preserve">    In the body of the email please </w:t>
      </w:r>
      <w:proofErr w:type="gramStart"/>
      <w:r w:rsidRPr="0058685E">
        <w:rPr>
          <w:b/>
          <w:sz w:val="20"/>
          <w:szCs w:val="20"/>
        </w:rPr>
        <w:t xml:space="preserve">type </w:t>
      </w:r>
      <w:r w:rsidR="00FA5EEC" w:rsidRPr="0058685E">
        <w:rPr>
          <w:b/>
          <w:sz w:val="20"/>
          <w:szCs w:val="20"/>
        </w:rPr>
        <w:t xml:space="preserve"> </w:t>
      </w:r>
      <w:r w:rsidR="00FA5EEC" w:rsidRPr="0058685E">
        <w:rPr>
          <w:b/>
          <w:color w:val="0000FF"/>
          <w:sz w:val="20"/>
          <w:szCs w:val="20"/>
        </w:rPr>
        <w:t>Unsubscribe</w:t>
      </w:r>
      <w:proofErr w:type="gramEnd"/>
    </w:p>
    <w:tbl>
      <w:tblPr>
        <w:tblStyle w:val="TableGrid"/>
        <w:tblW w:w="9747" w:type="dxa"/>
        <w:tblLook w:val="04A0" w:firstRow="1" w:lastRow="0" w:firstColumn="1" w:lastColumn="0" w:noHBand="0" w:noVBand="1"/>
      </w:tblPr>
      <w:tblGrid>
        <w:gridCol w:w="9747"/>
      </w:tblGrid>
      <w:tr w:rsidR="0028755C" w:rsidTr="006F2CE3">
        <w:tc>
          <w:tcPr>
            <w:tcW w:w="9747" w:type="dxa"/>
          </w:tcPr>
          <w:p w:rsidR="0028755C" w:rsidRDefault="002C710B" w:rsidP="00FA5EEC">
            <w:pPr>
              <w:jc w:val="center"/>
              <w:rPr>
                <w:noProof/>
                <w:lang w:eastAsia="en-AU"/>
              </w:rPr>
            </w:pPr>
            <w:r>
              <w:rPr>
                <w:noProof/>
                <w:lang w:eastAsia="en-AU"/>
              </w:rPr>
              <w:drawing>
                <wp:inline distT="0" distB="0" distL="0" distR="0" wp14:anchorId="5067FDD2" wp14:editId="408148D7">
                  <wp:extent cx="5930621" cy="1121434"/>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b="36585"/>
                          <a:stretch/>
                        </pic:blipFill>
                        <pic:spPr bwMode="auto">
                          <a:xfrm>
                            <a:off x="0" y="0"/>
                            <a:ext cx="5943600" cy="1123888"/>
                          </a:xfrm>
                          <a:prstGeom prst="rect">
                            <a:avLst/>
                          </a:prstGeom>
                          <a:ln>
                            <a:noFill/>
                          </a:ln>
                          <a:extLst>
                            <a:ext uri="{53640926-AAD7-44D8-BBD7-CCE9431645EC}">
                              <a14:shadowObscured xmlns:a14="http://schemas.microsoft.com/office/drawing/2010/main"/>
                            </a:ext>
                          </a:extLst>
                        </pic:spPr>
                      </pic:pic>
                    </a:graphicData>
                  </a:graphic>
                </wp:inline>
              </w:drawing>
            </w:r>
          </w:p>
        </w:tc>
      </w:tr>
      <w:tr w:rsidR="00FC463A" w:rsidTr="006F2CE3">
        <w:tc>
          <w:tcPr>
            <w:tcW w:w="9747" w:type="dxa"/>
          </w:tcPr>
          <w:p w:rsidR="00FC463A" w:rsidRPr="006139BD" w:rsidRDefault="00FC463A" w:rsidP="00FC463A">
            <w:pPr>
              <w:shd w:val="clear" w:color="auto" w:fill="FFFFFF"/>
              <w:jc w:val="center"/>
              <w:rPr>
                <w:rFonts w:ascii="Calibri" w:eastAsia="Times New Roman" w:hAnsi="Calibri" w:cs="Calibri"/>
                <w:b/>
                <w:noProof/>
                <w:color w:val="222222"/>
                <w:sz w:val="44"/>
                <w:szCs w:val="44"/>
                <w:lang w:eastAsia="en-AU"/>
              </w:rPr>
            </w:pPr>
            <w:r w:rsidRPr="006139BD">
              <w:rPr>
                <w:rFonts w:ascii="Calibri" w:eastAsia="Times New Roman" w:hAnsi="Calibri" w:cs="Calibri"/>
                <w:b/>
                <w:noProof/>
                <w:color w:val="222222"/>
                <w:sz w:val="44"/>
                <w:szCs w:val="44"/>
                <w:lang w:eastAsia="en-AU"/>
              </w:rPr>
              <w:t xml:space="preserve">QAGTC 2023 </w:t>
            </w:r>
            <w:r w:rsidR="0058685E" w:rsidRPr="006139BD">
              <w:rPr>
                <w:rFonts w:ascii="Calibri" w:eastAsia="Times New Roman" w:hAnsi="Calibri" w:cs="Calibri"/>
                <w:b/>
                <w:noProof/>
                <w:color w:val="222222"/>
                <w:sz w:val="44"/>
                <w:szCs w:val="44"/>
                <w:lang w:eastAsia="en-AU"/>
              </w:rPr>
              <w:t>News update 11</w:t>
            </w:r>
            <w:r w:rsidR="0058685E" w:rsidRPr="006139BD">
              <w:rPr>
                <w:rFonts w:ascii="Calibri" w:eastAsia="Times New Roman" w:hAnsi="Calibri" w:cs="Calibri"/>
                <w:b/>
                <w:noProof/>
                <w:color w:val="222222"/>
                <w:sz w:val="44"/>
                <w:szCs w:val="44"/>
                <w:vertAlign w:val="superscript"/>
                <w:lang w:eastAsia="en-AU"/>
              </w:rPr>
              <w:t>th</w:t>
            </w:r>
            <w:r w:rsidR="0058685E" w:rsidRPr="006139BD">
              <w:rPr>
                <w:rFonts w:ascii="Calibri" w:eastAsia="Times New Roman" w:hAnsi="Calibri" w:cs="Calibri"/>
                <w:b/>
                <w:noProof/>
                <w:color w:val="222222"/>
                <w:sz w:val="44"/>
                <w:szCs w:val="44"/>
                <w:lang w:eastAsia="en-AU"/>
              </w:rPr>
              <w:t xml:space="preserve"> May 2023</w:t>
            </w:r>
          </w:p>
          <w:p w:rsidR="00FC463A" w:rsidRPr="00FC463A" w:rsidRDefault="007C3578" w:rsidP="00FC463A">
            <w:pPr>
              <w:shd w:val="clear" w:color="auto" w:fill="FFFFFF"/>
              <w:jc w:val="center"/>
              <w:rPr>
                <w:rFonts w:ascii="Calibri" w:eastAsia="Times New Roman" w:hAnsi="Calibri" w:cs="Calibri"/>
                <w:b/>
                <w:noProof/>
                <w:color w:val="FF0000"/>
                <w:sz w:val="20"/>
                <w:szCs w:val="20"/>
                <w:lang w:eastAsia="en-AU"/>
              </w:rPr>
            </w:pPr>
            <w:hyperlink r:id="rId8" w:history="1">
              <w:r w:rsidR="00FC463A" w:rsidRPr="006139BD">
                <w:rPr>
                  <w:rStyle w:val="Hyperlink"/>
                  <w:rFonts w:ascii="Calibri" w:eastAsia="Times New Roman" w:hAnsi="Calibri" w:cs="Calibri"/>
                  <w:b/>
                  <w:noProof/>
                  <w:sz w:val="44"/>
                  <w:szCs w:val="44"/>
                  <w:lang w:eastAsia="en-AU"/>
                </w:rPr>
                <w:t>www.qagtc.com.au</w:t>
              </w:r>
            </w:hyperlink>
          </w:p>
        </w:tc>
      </w:tr>
      <w:tr w:rsidR="00FC463A" w:rsidTr="006F2CE3">
        <w:tc>
          <w:tcPr>
            <w:tcW w:w="9747" w:type="dxa"/>
          </w:tcPr>
          <w:p w:rsidR="00FC463A" w:rsidRPr="006139BD" w:rsidRDefault="0058685E" w:rsidP="006139BD">
            <w:pPr>
              <w:shd w:val="clear" w:color="auto" w:fill="FFFFFF"/>
              <w:spacing w:before="100" w:after="60"/>
              <w:jc w:val="center"/>
              <w:rPr>
                <w:rFonts w:ascii="Calibri" w:eastAsia="Times New Roman" w:hAnsi="Calibri" w:cs="Calibri"/>
                <w:b/>
                <w:noProof/>
                <w:color w:val="222222"/>
                <w:sz w:val="24"/>
                <w:szCs w:val="24"/>
                <w:lang w:eastAsia="en-AU"/>
              </w:rPr>
            </w:pPr>
            <w:r w:rsidRPr="006139BD">
              <w:rPr>
                <w:rFonts w:ascii="Calibri" w:eastAsia="Times New Roman" w:hAnsi="Calibri" w:cs="Calibri"/>
                <w:b/>
                <w:noProof/>
                <w:color w:val="222222"/>
                <w:sz w:val="24"/>
                <w:szCs w:val="24"/>
                <w:lang w:eastAsia="en-AU"/>
              </w:rPr>
              <w:t>The first edition of Mindscape for 2023 has now been published and is on the website qagtc.org.au for access by financial members of QAGTC</w:t>
            </w:r>
            <w:r w:rsidR="006139BD" w:rsidRPr="006139BD">
              <w:rPr>
                <w:rFonts w:ascii="Calibri" w:eastAsia="Times New Roman" w:hAnsi="Calibri" w:cs="Calibri"/>
                <w:b/>
                <w:noProof/>
                <w:color w:val="222222"/>
                <w:sz w:val="24"/>
                <w:szCs w:val="24"/>
                <w:lang w:eastAsia="en-AU"/>
              </w:rPr>
              <w:t>.</w:t>
            </w:r>
          </w:p>
          <w:p w:rsidR="006139BD" w:rsidRDefault="0058685E" w:rsidP="006139BD">
            <w:pPr>
              <w:shd w:val="clear" w:color="auto" w:fill="FFFFFF"/>
              <w:spacing w:before="100" w:after="60"/>
              <w:jc w:val="center"/>
              <w:rPr>
                <w:rFonts w:ascii="Calibri" w:eastAsia="Times New Roman" w:hAnsi="Calibri" w:cs="Calibri"/>
                <w:b/>
                <w:noProof/>
                <w:color w:val="222222"/>
                <w:sz w:val="24"/>
                <w:szCs w:val="24"/>
                <w:lang w:eastAsia="en-AU"/>
              </w:rPr>
            </w:pPr>
            <w:r w:rsidRPr="006139BD">
              <w:rPr>
                <w:rFonts w:ascii="Calibri" w:eastAsia="Times New Roman" w:hAnsi="Calibri" w:cs="Calibri"/>
                <w:b/>
                <w:noProof/>
                <w:color w:val="222222"/>
                <w:sz w:val="24"/>
                <w:szCs w:val="24"/>
                <w:lang w:eastAsia="en-AU"/>
              </w:rPr>
              <w:t xml:space="preserve">The issue contains some of the presentations offered at the State Conference </w:t>
            </w:r>
            <w:r w:rsidR="006139BD">
              <w:rPr>
                <w:rFonts w:ascii="Calibri" w:eastAsia="Times New Roman" w:hAnsi="Calibri" w:cs="Calibri"/>
                <w:b/>
                <w:noProof/>
                <w:color w:val="222222"/>
                <w:sz w:val="24"/>
                <w:szCs w:val="24"/>
                <w:lang w:eastAsia="en-AU"/>
              </w:rPr>
              <w:t xml:space="preserve">held at the BCEC </w:t>
            </w:r>
          </w:p>
          <w:p w:rsidR="0058685E" w:rsidRPr="00FC463A" w:rsidRDefault="0058685E" w:rsidP="006139BD">
            <w:pPr>
              <w:shd w:val="clear" w:color="auto" w:fill="FFFFFF"/>
              <w:spacing w:before="100" w:after="60"/>
              <w:jc w:val="center"/>
              <w:rPr>
                <w:rFonts w:ascii="Calibri" w:eastAsia="Times New Roman" w:hAnsi="Calibri" w:cs="Calibri"/>
                <w:b/>
                <w:noProof/>
                <w:color w:val="222222"/>
                <w:sz w:val="28"/>
                <w:szCs w:val="28"/>
                <w:lang w:eastAsia="en-AU"/>
              </w:rPr>
            </w:pPr>
            <w:r w:rsidRPr="006139BD">
              <w:rPr>
                <w:rFonts w:ascii="Calibri" w:eastAsia="Times New Roman" w:hAnsi="Calibri" w:cs="Calibri"/>
                <w:b/>
                <w:noProof/>
                <w:color w:val="222222"/>
                <w:sz w:val="24"/>
                <w:szCs w:val="24"/>
                <w:lang w:eastAsia="en-AU"/>
              </w:rPr>
              <w:t>on the 17</w:t>
            </w:r>
            <w:r w:rsidRPr="006139BD">
              <w:rPr>
                <w:rFonts w:ascii="Calibri" w:eastAsia="Times New Roman" w:hAnsi="Calibri" w:cs="Calibri"/>
                <w:b/>
                <w:noProof/>
                <w:color w:val="222222"/>
                <w:sz w:val="24"/>
                <w:szCs w:val="24"/>
                <w:vertAlign w:val="superscript"/>
                <w:lang w:eastAsia="en-AU"/>
              </w:rPr>
              <w:t>th</w:t>
            </w:r>
            <w:r w:rsidRPr="006139BD">
              <w:rPr>
                <w:rFonts w:ascii="Calibri" w:eastAsia="Times New Roman" w:hAnsi="Calibri" w:cs="Calibri"/>
                <w:b/>
                <w:noProof/>
                <w:color w:val="222222"/>
                <w:sz w:val="24"/>
                <w:szCs w:val="24"/>
                <w:lang w:eastAsia="en-AU"/>
              </w:rPr>
              <w:t xml:space="preserve"> and 18</w:t>
            </w:r>
            <w:r w:rsidRPr="006139BD">
              <w:rPr>
                <w:rFonts w:ascii="Calibri" w:eastAsia="Times New Roman" w:hAnsi="Calibri" w:cs="Calibri"/>
                <w:b/>
                <w:noProof/>
                <w:color w:val="222222"/>
                <w:sz w:val="24"/>
                <w:szCs w:val="24"/>
                <w:vertAlign w:val="superscript"/>
                <w:lang w:eastAsia="en-AU"/>
              </w:rPr>
              <w:t>th</w:t>
            </w:r>
            <w:r w:rsidRPr="006139BD">
              <w:rPr>
                <w:rFonts w:ascii="Calibri" w:eastAsia="Times New Roman" w:hAnsi="Calibri" w:cs="Calibri"/>
                <w:b/>
                <w:noProof/>
                <w:color w:val="222222"/>
                <w:sz w:val="24"/>
                <w:szCs w:val="24"/>
                <w:lang w:eastAsia="en-AU"/>
              </w:rPr>
              <w:t xml:space="preserve"> March 2023</w:t>
            </w:r>
          </w:p>
        </w:tc>
      </w:tr>
      <w:tr w:rsidR="004A1BF4" w:rsidTr="00FC463A">
        <w:trPr>
          <w:trHeight w:val="361"/>
        </w:trPr>
        <w:tc>
          <w:tcPr>
            <w:tcW w:w="9747" w:type="dxa"/>
          </w:tcPr>
          <w:p w:rsidR="004A1BF4" w:rsidRPr="006139BD" w:rsidRDefault="0058685E" w:rsidP="006139BD">
            <w:pPr>
              <w:shd w:val="clear" w:color="auto" w:fill="FFFFFF"/>
              <w:spacing w:before="100" w:after="60"/>
              <w:ind w:left="284"/>
              <w:rPr>
                <w:rFonts w:eastAsia="Times New Roman" w:cstheme="minorHAnsi"/>
                <w:b/>
                <w:color w:val="333333"/>
                <w:sz w:val="24"/>
                <w:szCs w:val="24"/>
                <w:lang w:eastAsia="en-AU"/>
              </w:rPr>
            </w:pPr>
            <w:r w:rsidRPr="0058685E">
              <w:rPr>
                <w:rFonts w:eastAsia="Times New Roman" w:cstheme="minorHAnsi"/>
                <w:b/>
                <w:color w:val="333333"/>
                <w:sz w:val="24"/>
                <w:szCs w:val="24"/>
                <w:lang w:eastAsia="en-AU"/>
              </w:rPr>
              <w:t>Memberships</w:t>
            </w:r>
            <w:r>
              <w:rPr>
                <w:rFonts w:eastAsia="Times New Roman" w:cstheme="minorHAnsi"/>
                <w:b/>
                <w:color w:val="333333"/>
                <w:sz w:val="24"/>
                <w:szCs w:val="24"/>
                <w:lang w:eastAsia="en-AU"/>
              </w:rPr>
              <w:t xml:space="preserve"> – The website sends out a reminder message to members that their membership renewal day is coming up.  Then a second message is sent closer to the expiry date.  So to maintain membership please take notice of the messages.  You can also see your membership status when you log in on the website and look at your account information which will </w:t>
            </w:r>
            <w:r w:rsidR="006139BD">
              <w:rPr>
                <w:rFonts w:eastAsia="Times New Roman" w:cstheme="minorHAnsi"/>
                <w:b/>
                <w:color w:val="333333"/>
                <w:sz w:val="24"/>
                <w:szCs w:val="24"/>
                <w:lang w:eastAsia="en-AU"/>
              </w:rPr>
              <w:t xml:space="preserve">show </w:t>
            </w:r>
            <w:r>
              <w:rPr>
                <w:rFonts w:eastAsia="Times New Roman" w:cstheme="minorHAnsi"/>
                <w:b/>
                <w:color w:val="333333"/>
                <w:sz w:val="24"/>
                <w:szCs w:val="24"/>
                <w:lang w:eastAsia="en-AU"/>
              </w:rPr>
              <w:t>EXPIRED in red if it has not been renewed.</w:t>
            </w:r>
          </w:p>
        </w:tc>
      </w:tr>
      <w:tr w:rsidR="002C710B" w:rsidTr="006F2CE3">
        <w:tc>
          <w:tcPr>
            <w:tcW w:w="9747" w:type="dxa"/>
          </w:tcPr>
          <w:p w:rsidR="0058685E" w:rsidRPr="0058685E" w:rsidRDefault="0058685E" w:rsidP="006139BD">
            <w:pPr>
              <w:shd w:val="clear" w:color="auto" w:fill="FFFFFF"/>
              <w:spacing w:before="100" w:after="60"/>
              <w:ind w:left="284"/>
              <w:rPr>
                <w:rFonts w:ascii="Calibri" w:eastAsia="Times New Roman" w:hAnsi="Calibri" w:cs="Calibri"/>
                <w:b/>
                <w:noProof/>
                <w:color w:val="222222"/>
                <w:sz w:val="24"/>
                <w:szCs w:val="24"/>
                <w:lang w:eastAsia="en-AU"/>
              </w:rPr>
            </w:pPr>
            <w:r w:rsidRPr="0058685E">
              <w:rPr>
                <w:rFonts w:ascii="Calibri" w:eastAsia="Times New Roman" w:hAnsi="Calibri" w:cs="Calibri"/>
                <w:b/>
                <w:noProof/>
                <w:color w:val="222222"/>
                <w:sz w:val="24"/>
                <w:szCs w:val="24"/>
                <w:lang w:eastAsia="en-AU"/>
              </w:rPr>
              <w:t>Activities – All QAGTC association activities are advertised on the website so please check the website regularly.  If you have a user account with qagtc then you will receive as automated email advising that there is an activity which may be of interest so you can follow the link to check what is on.</w:t>
            </w:r>
          </w:p>
        </w:tc>
      </w:tr>
      <w:tr w:rsidR="00FF046F" w:rsidTr="006F2CE3">
        <w:tc>
          <w:tcPr>
            <w:tcW w:w="9747" w:type="dxa"/>
          </w:tcPr>
          <w:p w:rsidR="00FF046F" w:rsidRPr="006139BD" w:rsidRDefault="0058685E" w:rsidP="006139BD">
            <w:pPr>
              <w:spacing w:before="100" w:after="60"/>
              <w:ind w:left="284"/>
              <w:rPr>
                <w:b/>
              </w:rPr>
            </w:pPr>
            <w:r w:rsidRPr="006139BD">
              <w:rPr>
                <w:b/>
              </w:rPr>
              <w:t xml:space="preserve">Enquiries – The office receives many requests for about IQ tests and “How can I best help my child”.  </w:t>
            </w:r>
          </w:p>
          <w:p w:rsidR="0058685E" w:rsidRPr="006139BD" w:rsidRDefault="0058685E" w:rsidP="006139BD">
            <w:pPr>
              <w:spacing w:before="100" w:after="60"/>
              <w:ind w:left="284"/>
              <w:rPr>
                <w:b/>
              </w:rPr>
            </w:pPr>
            <w:r w:rsidRPr="006139BD">
              <w:rPr>
                <w:b/>
              </w:rPr>
              <w:t>There is a Resources tab on the website and under that tab there are articles of interest which help with finding a solution to most enquiries.  QAGTC does not do testing;  QAGTC cannot recommend any school;</w:t>
            </w:r>
          </w:p>
          <w:p w:rsidR="006139BD" w:rsidRPr="006139BD" w:rsidRDefault="006139BD" w:rsidP="006139BD">
            <w:pPr>
              <w:spacing w:before="100" w:after="60"/>
              <w:ind w:left="284"/>
              <w:rPr>
                <w:b/>
              </w:rPr>
            </w:pPr>
            <w:r w:rsidRPr="006139BD">
              <w:rPr>
                <w:b/>
              </w:rPr>
              <w:t xml:space="preserve">There are good reference articles – </w:t>
            </w:r>
          </w:p>
          <w:p w:rsidR="006139BD" w:rsidRPr="006139BD" w:rsidRDefault="006139BD" w:rsidP="006139BD">
            <w:pPr>
              <w:pStyle w:val="ListParagraph"/>
              <w:numPr>
                <w:ilvl w:val="0"/>
                <w:numId w:val="5"/>
              </w:numPr>
              <w:spacing w:before="100" w:after="60"/>
              <w:rPr>
                <w:b/>
              </w:rPr>
            </w:pPr>
            <w:r w:rsidRPr="006139BD">
              <w:rPr>
                <w:b/>
              </w:rPr>
              <w:t xml:space="preserve">What to look for in a school for your Gifted Child;  </w:t>
            </w:r>
          </w:p>
          <w:p w:rsidR="0058685E" w:rsidRPr="006139BD" w:rsidRDefault="006139BD" w:rsidP="006139BD">
            <w:pPr>
              <w:pStyle w:val="ListParagraph"/>
              <w:numPr>
                <w:ilvl w:val="0"/>
                <w:numId w:val="5"/>
              </w:numPr>
              <w:spacing w:before="100" w:after="60"/>
              <w:rPr>
                <w:b/>
              </w:rPr>
            </w:pPr>
            <w:r w:rsidRPr="006139BD">
              <w:rPr>
                <w:b/>
              </w:rPr>
              <w:t xml:space="preserve">IQ </w:t>
            </w:r>
            <w:proofErr w:type="spellStart"/>
            <w:r w:rsidRPr="006139BD">
              <w:rPr>
                <w:b/>
              </w:rPr>
              <w:t>Test_How</w:t>
            </w:r>
            <w:proofErr w:type="spellEnd"/>
            <w:r w:rsidRPr="006139BD">
              <w:rPr>
                <w:b/>
              </w:rPr>
              <w:t xml:space="preserve"> to mine the data and avoid the pitfalls;</w:t>
            </w:r>
          </w:p>
          <w:p w:rsidR="006139BD" w:rsidRPr="006139BD" w:rsidRDefault="006139BD" w:rsidP="006139BD">
            <w:pPr>
              <w:pStyle w:val="ListParagraph"/>
              <w:numPr>
                <w:ilvl w:val="0"/>
                <w:numId w:val="5"/>
              </w:numPr>
              <w:spacing w:before="100" w:after="60"/>
              <w:rPr>
                <w:b/>
              </w:rPr>
            </w:pPr>
            <w:r w:rsidRPr="006139BD">
              <w:rPr>
                <w:b/>
              </w:rPr>
              <w:t>Precocious pre-</w:t>
            </w:r>
            <w:proofErr w:type="spellStart"/>
            <w:r w:rsidRPr="006139BD">
              <w:rPr>
                <w:b/>
              </w:rPr>
              <w:t>schooler_Positive</w:t>
            </w:r>
            <w:proofErr w:type="spellEnd"/>
            <w:r w:rsidRPr="006139BD">
              <w:rPr>
                <w:b/>
              </w:rPr>
              <w:t xml:space="preserve"> Parent</w:t>
            </w:r>
          </w:p>
          <w:p w:rsidR="006F2CE3" w:rsidRDefault="006139BD" w:rsidP="006139BD">
            <w:pPr>
              <w:pStyle w:val="ListParagraph"/>
              <w:numPr>
                <w:ilvl w:val="0"/>
                <w:numId w:val="5"/>
              </w:numPr>
              <w:spacing w:before="100" w:after="60"/>
            </w:pPr>
            <w:r w:rsidRPr="006139BD">
              <w:rPr>
                <w:b/>
              </w:rPr>
              <w:t>Early Entry to Prep</w:t>
            </w:r>
          </w:p>
        </w:tc>
      </w:tr>
    </w:tbl>
    <w:p w:rsidR="001760B8" w:rsidRPr="007F322F" w:rsidRDefault="001760B8" w:rsidP="007F322F">
      <w:bookmarkStart w:id="0" w:name="_GoBack"/>
      <w:bookmarkEnd w:id="0"/>
    </w:p>
    <w:sectPr w:rsidR="001760B8" w:rsidRPr="007F322F" w:rsidSect="0028755C">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0EBF"/>
    <w:multiLevelType w:val="hybridMultilevel"/>
    <w:tmpl w:val="E89090C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11F0565F"/>
    <w:multiLevelType w:val="hybridMultilevel"/>
    <w:tmpl w:val="8DD25E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2707645D"/>
    <w:multiLevelType w:val="multilevel"/>
    <w:tmpl w:val="10B4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C56292"/>
    <w:multiLevelType w:val="hybridMultilevel"/>
    <w:tmpl w:val="7B68D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77F48FD"/>
    <w:multiLevelType w:val="multilevel"/>
    <w:tmpl w:val="9B80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0C0A79"/>
    <w:multiLevelType w:val="multilevel"/>
    <w:tmpl w:val="C6B24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3E0B8C"/>
    <w:multiLevelType w:val="hybridMultilevel"/>
    <w:tmpl w:val="632E5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0B8"/>
    <w:rsid w:val="001760B8"/>
    <w:rsid w:val="0028755C"/>
    <w:rsid w:val="002C710B"/>
    <w:rsid w:val="00322045"/>
    <w:rsid w:val="004A1BF4"/>
    <w:rsid w:val="0058685E"/>
    <w:rsid w:val="006139BD"/>
    <w:rsid w:val="006E76E2"/>
    <w:rsid w:val="006F2CE3"/>
    <w:rsid w:val="007C3578"/>
    <w:rsid w:val="007F322F"/>
    <w:rsid w:val="00911FB7"/>
    <w:rsid w:val="00975E88"/>
    <w:rsid w:val="00D66F4B"/>
    <w:rsid w:val="00DC2E3C"/>
    <w:rsid w:val="00E34F69"/>
    <w:rsid w:val="00F9372D"/>
    <w:rsid w:val="00FA5EEC"/>
    <w:rsid w:val="00FC463A"/>
    <w:rsid w:val="00FF04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37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37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60B8"/>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60B8"/>
    <w:rPr>
      <w:rFonts w:ascii="Times New Roman" w:eastAsia="Times New Roman" w:hAnsi="Times New Roman" w:cs="Times New Roman"/>
      <w:b/>
      <w:bCs/>
      <w:sz w:val="27"/>
      <w:szCs w:val="27"/>
      <w:lang w:eastAsia="en-AU"/>
    </w:rPr>
  </w:style>
  <w:style w:type="character" w:styleId="Emphasis">
    <w:name w:val="Emphasis"/>
    <w:basedOn w:val="DefaultParagraphFont"/>
    <w:uiPriority w:val="20"/>
    <w:qFormat/>
    <w:rsid w:val="001760B8"/>
    <w:rPr>
      <w:i/>
      <w:iCs/>
    </w:rPr>
  </w:style>
  <w:style w:type="paragraph" w:styleId="NormalWeb">
    <w:name w:val="Normal (Web)"/>
    <w:basedOn w:val="Normal"/>
    <w:uiPriority w:val="99"/>
    <w:semiHidden/>
    <w:unhideWhenUsed/>
    <w:rsid w:val="001760B8"/>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FF0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0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46F"/>
    <w:rPr>
      <w:rFonts w:ascii="Tahoma" w:hAnsi="Tahoma" w:cs="Tahoma"/>
      <w:sz w:val="16"/>
      <w:szCs w:val="16"/>
    </w:rPr>
  </w:style>
  <w:style w:type="character" w:styleId="Hyperlink">
    <w:name w:val="Hyperlink"/>
    <w:basedOn w:val="DefaultParagraphFont"/>
    <w:uiPriority w:val="99"/>
    <w:unhideWhenUsed/>
    <w:rsid w:val="00FF046F"/>
    <w:rPr>
      <w:color w:val="0000FF"/>
      <w:u w:val="single"/>
    </w:rPr>
  </w:style>
  <w:style w:type="paragraph" w:styleId="ListParagraph">
    <w:name w:val="List Paragraph"/>
    <w:basedOn w:val="Normal"/>
    <w:uiPriority w:val="34"/>
    <w:qFormat/>
    <w:rsid w:val="006139BD"/>
    <w:pPr>
      <w:ind w:left="720"/>
      <w:contextualSpacing/>
    </w:pPr>
  </w:style>
  <w:style w:type="character" w:customStyle="1" w:styleId="Heading1Char">
    <w:name w:val="Heading 1 Char"/>
    <w:basedOn w:val="DefaultParagraphFont"/>
    <w:link w:val="Heading1"/>
    <w:uiPriority w:val="9"/>
    <w:rsid w:val="00F937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9372D"/>
    <w:rPr>
      <w:rFonts w:asciiTheme="majorHAnsi" w:eastAsiaTheme="majorEastAsia" w:hAnsiTheme="majorHAnsi" w:cstheme="majorBidi"/>
      <w:b/>
      <w:bCs/>
      <w:color w:val="4F81BD" w:themeColor="accent1"/>
      <w:sz w:val="26"/>
      <w:szCs w:val="26"/>
    </w:rPr>
  </w:style>
  <w:style w:type="character" w:customStyle="1" w:styleId="show-for-sr">
    <w:name w:val="show-for-sr"/>
    <w:basedOn w:val="DefaultParagraphFont"/>
    <w:rsid w:val="00F9372D"/>
  </w:style>
  <w:style w:type="character" w:styleId="Strong">
    <w:name w:val="Strong"/>
    <w:basedOn w:val="DefaultParagraphFont"/>
    <w:uiPriority w:val="22"/>
    <w:qFormat/>
    <w:rsid w:val="00F937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937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37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60B8"/>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760B8"/>
    <w:rPr>
      <w:rFonts w:ascii="Times New Roman" w:eastAsia="Times New Roman" w:hAnsi="Times New Roman" w:cs="Times New Roman"/>
      <w:b/>
      <w:bCs/>
      <w:sz w:val="27"/>
      <w:szCs w:val="27"/>
      <w:lang w:eastAsia="en-AU"/>
    </w:rPr>
  </w:style>
  <w:style w:type="character" w:styleId="Emphasis">
    <w:name w:val="Emphasis"/>
    <w:basedOn w:val="DefaultParagraphFont"/>
    <w:uiPriority w:val="20"/>
    <w:qFormat/>
    <w:rsid w:val="001760B8"/>
    <w:rPr>
      <w:i/>
      <w:iCs/>
    </w:rPr>
  </w:style>
  <w:style w:type="paragraph" w:styleId="NormalWeb">
    <w:name w:val="Normal (Web)"/>
    <w:basedOn w:val="Normal"/>
    <w:uiPriority w:val="99"/>
    <w:semiHidden/>
    <w:unhideWhenUsed/>
    <w:rsid w:val="001760B8"/>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FF0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0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46F"/>
    <w:rPr>
      <w:rFonts w:ascii="Tahoma" w:hAnsi="Tahoma" w:cs="Tahoma"/>
      <w:sz w:val="16"/>
      <w:szCs w:val="16"/>
    </w:rPr>
  </w:style>
  <w:style w:type="character" w:styleId="Hyperlink">
    <w:name w:val="Hyperlink"/>
    <w:basedOn w:val="DefaultParagraphFont"/>
    <w:uiPriority w:val="99"/>
    <w:unhideWhenUsed/>
    <w:rsid w:val="00FF046F"/>
    <w:rPr>
      <w:color w:val="0000FF"/>
      <w:u w:val="single"/>
    </w:rPr>
  </w:style>
  <w:style w:type="paragraph" w:styleId="ListParagraph">
    <w:name w:val="List Paragraph"/>
    <w:basedOn w:val="Normal"/>
    <w:uiPriority w:val="34"/>
    <w:qFormat/>
    <w:rsid w:val="006139BD"/>
    <w:pPr>
      <w:ind w:left="720"/>
      <w:contextualSpacing/>
    </w:pPr>
  </w:style>
  <w:style w:type="character" w:customStyle="1" w:styleId="Heading1Char">
    <w:name w:val="Heading 1 Char"/>
    <w:basedOn w:val="DefaultParagraphFont"/>
    <w:link w:val="Heading1"/>
    <w:uiPriority w:val="9"/>
    <w:rsid w:val="00F937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9372D"/>
    <w:rPr>
      <w:rFonts w:asciiTheme="majorHAnsi" w:eastAsiaTheme="majorEastAsia" w:hAnsiTheme="majorHAnsi" w:cstheme="majorBidi"/>
      <w:b/>
      <w:bCs/>
      <w:color w:val="4F81BD" w:themeColor="accent1"/>
      <w:sz w:val="26"/>
      <w:szCs w:val="26"/>
    </w:rPr>
  </w:style>
  <w:style w:type="character" w:customStyle="1" w:styleId="show-for-sr">
    <w:name w:val="show-for-sr"/>
    <w:basedOn w:val="DefaultParagraphFont"/>
    <w:rsid w:val="00F9372D"/>
  </w:style>
  <w:style w:type="character" w:styleId="Strong">
    <w:name w:val="Strong"/>
    <w:basedOn w:val="DefaultParagraphFont"/>
    <w:uiPriority w:val="22"/>
    <w:qFormat/>
    <w:rsid w:val="00F937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25824">
      <w:bodyDiv w:val="1"/>
      <w:marLeft w:val="0"/>
      <w:marRight w:val="0"/>
      <w:marTop w:val="0"/>
      <w:marBottom w:val="0"/>
      <w:divBdr>
        <w:top w:val="none" w:sz="0" w:space="0" w:color="auto"/>
        <w:left w:val="none" w:sz="0" w:space="0" w:color="auto"/>
        <w:bottom w:val="none" w:sz="0" w:space="0" w:color="auto"/>
        <w:right w:val="none" w:sz="0" w:space="0" w:color="auto"/>
      </w:divBdr>
      <w:divsChild>
        <w:div w:id="413087382">
          <w:marLeft w:val="0"/>
          <w:marRight w:val="0"/>
          <w:marTop w:val="0"/>
          <w:marBottom w:val="0"/>
          <w:divBdr>
            <w:top w:val="none" w:sz="0" w:space="0" w:color="auto"/>
            <w:left w:val="none" w:sz="0" w:space="0" w:color="auto"/>
            <w:bottom w:val="none" w:sz="0" w:space="0" w:color="auto"/>
            <w:right w:val="none" w:sz="0" w:space="0" w:color="auto"/>
          </w:divBdr>
          <w:divsChild>
            <w:div w:id="433214857">
              <w:marLeft w:val="0"/>
              <w:marRight w:val="0"/>
              <w:marTop w:val="0"/>
              <w:marBottom w:val="0"/>
              <w:divBdr>
                <w:top w:val="none" w:sz="0" w:space="0" w:color="auto"/>
                <w:left w:val="none" w:sz="0" w:space="0" w:color="auto"/>
                <w:bottom w:val="none" w:sz="0" w:space="0" w:color="auto"/>
                <w:right w:val="none" w:sz="0" w:space="0" w:color="auto"/>
              </w:divBdr>
              <w:divsChild>
                <w:div w:id="1969582068">
                  <w:marLeft w:val="0"/>
                  <w:marRight w:val="0"/>
                  <w:marTop w:val="0"/>
                  <w:marBottom w:val="0"/>
                  <w:divBdr>
                    <w:top w:val="none" w:sz="0" w:space="0" w:color="auto"/>
                    <w:left w:val="none" w:sz="0" w:space="0" w:color="auto"/>
                    <w:bottom w:val="none" w:sz="0" w:space="0" w:color="auto"/>
                    <w:right w:val="none" w:sz="0" w:space="0" w:color="auto"/>
                  </w:divBdr>
                  <w:divsChild>
                    <w:div w:id="1034768569">
                      <w:marLeft w:val="0"/>
                      <w:marRight w:val="0"/>
                      <w:marTop w:val="0"/>
                      <w:marBottom w:val="0"/>
                      <w:divBdr>
                        <w:top w:val="none" w:sz="0" w:space="0" w:color="auto"/>
                        <w:left w:val="none" w:sz="0" w:space="0" w:color="auto"/>
                        <w:bottom w:val="none" w:sz="0" w:space="0" w:color="auto"/>
                        <w:right w:val="none" w:sz="0" w:space="0" w:color="auto"/>
                      </w:divBdr>
                      <w:divsChild>
                        <w:div w:id="20398123">
                          <w:marLeft w:val="0"/>
                          <w:marRight w:val="0"/>
                          <w:marTop w:val="0"/>
                          <w:marBottom w:val="0"/>
                          <w:divBdr>
                            <w:top w:val="none" w:sz="0" w:space="0" w:color="auto"/>
                            <w:left w:val="none" w:sz="0" w:space="0" w:color="auto"/>
                            <w:bottom w:val="none" w:sz="0" w:space="0" w:color="auto"/>
                            <w:right w:val="none" w:sz="0" w:space="0" w:color="auto"/>
                          </w:divBdr>
                          <w:divsChild>
                            <w:div w:id="1731533781">
                              <w:marLeft w:val="0"/>
                              <w:marRight w:val="0"/>
                              <w:marTop w:val="0"/>
                              <w:marBottom w:val="0"/>
                              <w:divBdr>
                                <w:top w:val="none" w:sz="0" w:space="0" w:color="auto"/>
                                <w:left w:val="none" w:sz="0" w:space="0" w:color="auto"/>
                                <w:bottom w:val="none" w:sz="0" w:space="0" w:color="auto"/>
                                <w:right w:val="none" w:sz="0" w:space="0" w:color="auto"/>
                              </w:divBdr>
                              <w:divsChild>
                                <w:div w:id="1259748809">
                                  <w:marLeft w:val="0"/>
                                  <w:marRight w:val="0"/>
                                  <w:marTop w:val="0"/>
                                  <w:marBottom w:val="0"/>
                                  <w:divBdr>
                                    <w:top w:val="none" w:sz="0" w:space="0" w:color="auto"/>
                                    <w:left w:val="none" w:sz="0" w:space="0" w:color="auto"/>
                                    <w:bottom w:val="none" w:sz="0" w:space="0" w:color="auto"/>
                                    <w:right w:val="none" w:sz="0" w:space="0" w:color="auto"/>
                                  </w:divBdr>
                                </w:div>
                              </w:divsChild>
                            </w:div>
                            <w:div w:id="1079256190">
                              <w:marLeft w:val="0"/>
                              <w:marRight w:val="0"/>
                              <w:marTop w:val="0"/>
                              <w:marBottom w:val="0"/>
                              <w:divBdr>
                                <w:top w:val="none" w:sz="0" w:space="0" w:color="auto"/>
                                <w:left w:val="none" w:sz="0" w:space="0" w:color="auto"/>
                                <w:bottom w:val="none" w:sz="0" w:space="0" w:color="auto"/>
                                <w:right w:val="none" w:sz="0" w:space="0" w:color="auto"/>
                              </w:divBdr>
                              <w:divsChild>
                                <w:div w:id="47267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347177">
          <w:marLeft w:val="0"/>
          <w:marRight w:val="0"/>
          <w:marTop w:val="0"/>
          <w:marBottom w:val="0"/>
          <w:divBdr>
            <w:top w:val="none" w:sz="0" w:space="0" w:color="auto"/>
            <w:left w:val="none" w:sz="0" w:space="0" w:color="auto"/>
            <w:bottom w:val="none" w:sz="0" w:space="0" w:color="auto"/>
            <w:right w:val="none" w:sz="0" w:space="0" w:color="auto"/>
          </w:divBdr>
          <w:divsChild>
            <w:div w:id="1249533007">
              <w:marLeft w:val="0"/>
              <w:marRight w:val="0"/>
              <w:marTop w:val="0"/>
              <w:marBottom w:val="0"/>
              <w:divBdr>
                <w:top w:val="none" w:sz="0" w:space="0" w:color="auto"/>
                <w:left w:val="none" w:sz="0" w:space="0" w:color="auto"/>
                <w:bottom w:val="none" w:sz="0" w:space="0" w:color="auto"/>
                <w:right w:val="none" w:sz="0" w:space="0" w:color="auto"/>
              </w:divBdr>
              <w:divsChild>
                <w:div w:id="523325928">
                  <w:marLeft w:val="0"/>
                  <w:marRight w:val="0"/>
                  <w:marTop w:val="0"/>
                  <w:marBottom w:val="0"/>
                  <w:divBdr>
                    <w:top w:val="none" w:sz="0" w:space="0" w:color="auto"/>
                    <w:left w:val="none" w:sz="0" w:space="0" w:color="auto"/>
                    <w:bottom w:val="none" w:sz="0" w:space="0" w:color="auto"/>
                    <w:right w:val="none" w:sz="0" w:space="0" w:color="auto"/>
                  </w:divBdr>
                  <w:divsChild>
                    <w:div w:id="1246843430">
                      <w:marLeft w:val="0"/>
                      <w:marRight w:val="0"/>
                      <w:marTop w:val="0"/>
                      <w:marBottom w:val="0"/>
                      <w:divBdr>
                        <w:top w:val="none" w:sz="0" w:space="0" w:color="auto"/>
                        <w:left w:val="none" w:sz="0" w:space="0" w:color="auto"/>
                        <w:bottom w:val="none" w:sz="0" w:space="0" w:color="auto"/>
                        <w:right w:val="none" w:sz="0" w:space="0" w:color="auto"/>
                      </w:divBdr>
                      <w:divsChild>
                        <w:div w:id="667367510">
                          <w:marLeft w:val="0"/>
                          <w:marRight w:val="0"/>
                          <w:marTop w:val="0"/>
                          <w:marBottom w:val="0"/>
                          <w:divBdr>
                            <w:top w:val="none" w:sz="0" w:space="0" w:color="auto"/>
                            <w:left w:val="none" w:sz="0" w:space="0" w:color="auto"/>
                            <w:bottom w:val="none" w:sz="0" w:space="0" w:color="auto"/>
                            <w:right w:val="none" w:sz="0" w:space="0" w:color="auto"/>
                          </w:divBdr>
                          <w:divsChild>
                            <w:div w:id="103350426">
                              <w:marLeft w:val="0"/>
                              <w:marRight w:val="0"/>
                              <w:marTop w:val="0"/>
                              <w:marBottom w:val="0"/>
                              <w:divBdr>
                                <w:top w:val="none" w:sz="0" w:space="0" w:color="auto"/>
                                <w:left w:val="none" w:sz="0" w:space="0" w:color="auto"/>
                                <w:bottom w:val="none" w:sz="0" w:space="0" w:color="auto"/>
                                <w:right w:val="none" w:sz="0" w:space="0" w:color="auto"/>
                              </w:divBdr>
                              <w:divsChild>
                                <w:div w:id="2037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239596">
      <w:bodyDiv w:val="1"/>
      <w:marLeft w:val="0"/>
      <w:marRight w:val="0"/>
      <w:marTop w:val="0"/>
      <w:marBottom w:val="0"/>
      <w:divBdr>
        <w:top w:val="none" w:sz="0" w:space="0" w:color="auto"/>
        <w:left w:val="none" w:sz="0" w:space="0" w:color="auto"/>
        <w:bottom w:val="none" w:sz="0" w:space="0" w:color="auto"/>
        <w:right w:val="none" w:sz="0" w:space="0" w:color="auto"/>
      </w:divBdr>
    </w:div>
    <w:div w:id="1592161216">
      <w:bodyDiv w:val="1"/>
      <w:marLeft w:val="0"/>
      <w:marRight w:val="0"/>
      <w:marTop w:val="0"/>
      <w:marBottom w:val="0"/>
      <w:divBdr>
        <w:top w:val="none" w:sz="0" w:space="0" w:color="auto"/>
        <w:left w:val="none" w:sz="0" w:space="0" w:color="auto"/>
        <w:bottom w:val="none" w:sz="0" w:space="0" w:color="auto"/>
        <w:right w:val="none" w:sz="0" w:space="0" w:color="auto"/>
      </w:divBdr>
      <w:divsChild>
        <w:div w:id="1750417511">
          <w:marLeft w:val="0"/>
          <w:marRight w:val="0"/>
          <w:marTop w:val="0"/>
          <w:marBottom w:val="0"/>
          <w:divBdr>
            <w:top w:val="none" w:sz="0" w:space="0" w:color="auto"/>
            <w:left w:val="none" w:sz="0" w:space="0" w:color="auto"/>
            <w:bottom w:val="none" w:sz="0" w:space="0" w:color="auto"/>
            <w:right w:val="none" w:sz="0" w:space="0" w:color="auto"/>
          </w:divBdr>
        </w:div>
        <w:div w:id="1008337804">
          <w:marLeft w:val="0"/>
          <w:marRight w:val="0"/>
          <w:marTop w:val="0"/>
          <w:marBottom w:val="0"/>
          <w:divBdr>
            <w:top w:val="none" w:sz="0" w:space="0" w:color="auto"/>
            <w:left w:val="none" w:sz="0" w:space="0" w:color="auto"/>
            <w:bottom w:val="none" w:sz="0" w:space="0" w:color="auto"/>
            <w:right w:val="none" w:sz="0" w:space="0" w:color="auto"/>
          </w:divBdr>
        </w:div>
        <w:div w:id="654914669">
          <w:marLeft w:val="0"/>
          <w:marRight w:val="0"/>
          <w:marTop w:val="0"/>
          <w:marBottom w:val="0"/>
          <w:divBdr>
            <w:top w:val="none" w:sz="0" w:space="0" w:color="auto"/>
            <w:left w:val="none" w:sz="0" w:space="0" w:color="auto"/>
            <w:bottom w:val="none" w:sz="0" w:space="0" w:color="auto"/>
            <w:right w:val="none" w:sz="0" w:space="0" w:color="auto"/>
          </w:divBdr>
        </w:div>
        <w:div w:id="1298029218">
          <w:marLeft w:val="0"/>
          <w:marRight w:val="0"/>
          <w:marTop w:val="0"/>
          <w:marBottom w:val="0"/>
          <w:divBdr>
            <w:top w:val="none" w:sz="0" w:space="0" w:color="auto"/>
            <w:left w:val="none" w:sz="0" w:space="0" w:color="auto"/>
            <w:bottom w:val="none" w:sz="0" w:space="0" w:color="auto"/>
            <w:right w:val="none" w:sz="0" w:space="0" w:color="auto"/>
          </w:divBdr>
        </w:div>
        <w:div w:id="777330313">
          <w:marLeft w:val="0"/>
          <w:marRight w:val="0"/>
          <w:marTop w:val="0"/>
          <w:marBottom w:val="0"/>
          <w:divBdr>
            <w:top w:val="none" w:sz="0" w:space="0" w:color="auto"/>
            <w:left w:val="none" w:sz="0" w:space="0" w:color="auto"/>
            <w:bottom w:val="none" w:sz="0" w:space="0" w:color="auto"/>
            <w:right w:val="none" w:sz="0" w:space="0" w:color="auto"/>
          </w:divBdr>
        </w:div>
        <w:div w:id="1993872520">
          <w:marLeft w:val="0"/>
          <w:marRight w:val="0"/>
          <w:marTop w:val="0"/>
          <w:marBottom w:val="0"/>
          <w:divBdr>
            <w:top w:val="none" w:sz="0" w:space="0" w:color="auto"/>
            <w:left w:val="none" w:sz="0" w:space="0" w:color="auto"/>
            <w:bottom w:val="none" w:sz="0" w:space="0" w:color="auto"/>
            <w:right w:val="none" w:sz="0" w:space="0" w:color="auto"/>
          </w:divBdr>
        </w:div>
        <w:div w:id="1277325122">
          <w:marLeft w:val="0"/>
          <w:marRight w:val="0"/>
          <w:marTop w:val="0"/>
          <w:marBottom w:val="0"/>
          <w:divBdr>
            <w:top w:val="none" w:sz="0" w:space="0" w:color="auto"/>
            <w:left w:val="none" w:sz="0" w:space="0" w:color="auto"/>
            <w:bottom w:val="none" w:sz="0" w:space="0" w:color="auto"/>
            <w:right w:val="none" w:sz="0" w:space="0" w:color="auto"/>
          </w:divBdr>
          <w:divsChild>
            <w:div w:id="694229698">
              <w:marLeft w:val="0"/>
              <w:marRight w:val="0"/>
              <w:marTop w:val="0"/>
              <w:marBottom w:val="0"/>
              <w:divBdr>
                <w:top w:val="none" w:sz="0" w:space="0" w:color="auto"/>
                <w:left w:val="none" w:sz="0" w:space="0" w:color="auto"/>
                <w:bottom w:val="none" w:sz="0" w:space="0" w:color="auto"/>
                <w:right w:val="none" w:sz="0" w:space="0" w:color="auto"/>
              </w:divBdr>
            </w:div>
            <w:div w:id="51000891">
              <w:marLeft w:val="0"/>
              <w:marRight w:val="0"/>
              <w:marTop w:val="0"/>
              <w:marBottom w:val="0"/>
              <w:divBdr>
                <w:top w:val="none" w:sz="0" w:space="0" w:color="auto"/>
                <w:left w:val="none" w:sz="0" w:space="0" w:color="auto"/>
                <w:bottom w:val="none" w:sz="0" w:space="0" w:color="auto"/>
                <w:right w:val="none" w:sz="0" w:space="0" w:color="auto"/>
              </w:divBdr>
            </w:div>
            <w:div w:id="335814566">
              <w:marLeft w:val="0"/>
              <w:marRight w:val="0"/>
              <w:marTop w:val="0"/>
              <w:marBottom w:val="0"/>
              <w:divBdr>
                <w:top w:val="none" w:sz="0" w:space="0" w:color="auto"/>
                <w:left w:val="none" w:sz="0" w:space="0" w:color="auto"/>
                <w:bottom w:val="none" w:sz="0" w:space="0" w:color="auto"/>
                <w:right w:val="none" w:sz="0" w:space="0" w:color="auto"/>
              </w:divBdr>
            </w:div>
            <w:div w:id="2587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70013">
      <w:bodyDiv w:val="1"/>
      <w:marLeft w:val="0"/>
      <w:marRight w:val="0"/>
      <w:marTop w:val="0"/>
      <w:marBottom w:val="0"/>
      <w:divBdr>
        <w:top w:val="none" w:sz="0" w:space="0" w:color="auto"/>
        <w:left w:val="none" w:sz="0" w:space="0" w:color="auto"/>
        <w:bottom w:val="none" w:sz="0" w:space="0" w:color="auto"/>
        <w:right w:val="none" w:sz="0" w:space="0" w:color="auto"/>
      </w:divBdr>
    </w:div>
    <w:div w:id="1990480286">
      <w:bodyDiv w:val="1"/>
      <w:marLeft w:val="0"/>
      <w:marRight w:val="0"/>
      <w:marTop w:val="0"/>
      <w:marBottom w:val="0"/>
      <w:divBdr>
        <w:top w:val="none" w:sz="0" w:space="0" w:color="auto"/>
        <w:left w:val="none" w:sz="0" w:space="0" w:color="auto"/>
        <w:bottom w:val="none" w:sz="0" w:space="0" w:color="auto"/>
        <w:right w:val="none" w:sz="0" w:space="0" w:color="auto"/>
      </w:divBdr>
    </w:div>
    <w:div w:id="1990746368">
      <w:bodyDiv w:val="1"/>
      <w:marLeft w:val="0"/>
      <w:marRight w:val="0"/>
      <w:marTop w:val="0"/>
      <w:marBottom w:val="0"/>
      <w:divBdr>
        <w:top w:val="none" w:sz="0" w:space="0" w:color="auto"/>
        <w:left w:val="none" w:sz="0" w:space="0" w:color="auto"/>
        <w:bottom w:val="none" w:sz="0" w:space="0" w:color="auto"/>
        <w:right w:val="none" w:sz="0" w:space="0" w:color="auto"/>
      </w:divBdr>
    </w:div>
    <w:div w:id="205530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agtc.com.au"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qagtcgiftedcommunity-leave@lists.qagtc.org.a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Allsop</dc:creator>
  <cp:lastModifiedBy>Allsop</cp:lastModifiedBy>
  <cp:revision>6</cp:revision>
  <cp:lastPrinted>2023-02-12T07:20:00Z</cp:lastPrinted>
  <dcterms:created xsi:type="dcterms:W3CDTF">2023-05-11T05:11:00Z</dcterms:created>
  <dcterms:modified xsi:type="dcterms:W3CDTF">2023-05-11T22:50:00Z</dcterms:modified>
</cp:coreProperties>
</file>